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27" w:rsidRPr="00300022" w:rsidRDefault="004E2827" w:rsidP="004E2827">
      <w:pPr>
        <w:rPr>
          <w:sz w:val="25"/>
          <w:szCs w:val="25"/>
        </w:rPr>
      </w:pPr>
    </w:p>
    <w:p w:rsidR="00241EDE" w:rsidRPr="00300022" w:rsidRDefault="00241EDE" w:rsidP="00241EDE">
      <w:pPr>
        <w:jc w:val="right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проект</w:t>
      </w:r>
    </w:p>
    <w:p w:rsidR="00241EDE" w:rsidRPr="00300022" w:rsidRDefault="00241EDE" w:rsidP="00241EDE">
      <w:pPr>
        <w:rPr>
          <w:sz w:val="25"/>
          <w:szCs w:val="25"/>
        </w:rPr>
      </w:pPr>
    </w:p>
    <w:p w:rsidR="00241EDE" w:rsidRPr="00300022" w:rsidRDefault="00241EDE" w:rsidP="00241EDE">
      <w:pPr>
        <w:jc w:val="center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РОССИЙСКАЯ ФЕДЕРАЦИЯ</w:t>
      </w:r>
    </w:p>
    <w:p w:rsidR="00241EDE" w:rsidRPr="00300022" w:rsidRDefault="00241EDE" w:rsidP="00241EDE">
      <w:pPr>
        <w:jc w:val="center"/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РЕСПУБЛИКА ХАКАСИЯ</w:t>
      </w:r>
    </w:p>
    <w:p w:rsidR="00241EDE" w:rsidRPr="00300022" w:rsidRDefault="00241EDE" w:rsidP="00241EDE">
      <w:pPr>
        <w:jc w:val="center"/>
        <w:rPr>
          <w:sz w:val="25"/>
          <w:szCs w:val="25"/>
        </w:rPr>
      </w:pPr>
      <w:r w:rsidRPr="00300022">
        <w:rPr>
          <w:b/>
          <w:sz w:val="25"/>
          <w:szCs w:val="25"/>
        </w:rPr>
        <w:t>СОВЕТ ДЕПУТАТОВ ГОРОДА СОРСКА</w:t>
      </w:r>
    </w:p>
    <w:p w:rsidR="00241EDE" w:rsidRPr="00300022" w:rsidRDefault="00241EDE" w:rsidP="00241EDE">
      <w:pPr>
        <w:rPr>
          <w:sz w:val="25"/>
          <w:szCs w:val="25"/>
        </w:rPr>
      </w:pPr>
    </w:p>
    <w:p w:rsidR="00241EDE" w:rsidRPr="00300022" w:rsidRDefault="00241EDE" w:rsidP="00241EDE">
      <w:pPr>
        <w:jc w:val="center"/>
        <w:rPr>
          <w:sz w:val="25"/>
          <w:szCs w:val="25"/>
        </w:rPr>
      </w:pPr>
      <w:r w:rsidRPr="00300022">
        <w:rPr>
          <w:b/>
          <w:sz w:val="25"/>
          <w:szCs w:val="25"/>
        </w:rPr>
        <w:t>РЕШЕНИЕ</w:t>
      </w:r>
    </w:p>
    <w:p w:rsidR="00241EDE" w:rsidRPr="00300022" w:rsidRDefault="00241EDE" w:rsidP="00241EDE">
      <w:pPr>
        <w:rPr>
          <w:sz w:val="25"/>
          <w:szCs w:val="25"/>
        </w:rPr>
      </w:pPr>
    </w:p>
    <w:p w:rsidR="00241EDE" w:rsidRPr="00300022" w:rsidRDefault="00241EDE" w:rsidP="00241EDE">
      <w:pPr>
        <w:rPr>
          <w:b/>
          <w:sz w:val="25"/>
          <w:szCs w:val="25"/>
        </w:rPr>
      </w:pPr>
      <w:r w:rsidRPr="00300022">
        <w:rPr>
          <w:b/>
          <w:sz w:val="25"/>
          <w:szCs w:val="25"/>
        </w:rPr>
        <w:t>2</w:t>
      </w:r>
      <w:r w:rsidR="00A521C1">
        <w:rPr>
          <w:b/>
          <w:sz w:val="25"/>
          <w:szCs w:val="25"/>
        </w:rPr>
        <w:t>4</w:t>
      </w:r>
      <w:r>
        <w:rPr>
          <w:b/>
          <w:sz w:val="25"/>
          <w:szCs w:val="25"/>
        </w:rPr>
        <w:t xml:space="preserve"> октября 202</w:t>
      </w:r>
      <w:r w:rsidR="00A521C1">
        <w:rPr>
          <w:b/>
          <w:sz w:val="25"/>
          <w:szCs w:val="25"/>
        </w:rPr>
        <w:t>5</w:t>
      </w:r>
      <w:r w:rsidRPr="00300022">
        <w:rPr>
          <w:b/>
          <w:sz w:val="25"/>
          <w:szCs w:val="25"/>
        </w:rPr>
        <w:t xml:space="preserve"> года                                                                                        №_____</w:t>
      </w:r>
    </w:p>
    <w:p w:rsidR="003F3DF2" w:rsidRDefault="003F3DF2" w:rsidP="003F3DF2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3F3DF2" w:rsidRDefault="003F3DF2" w:rsidP="003F3DF2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E2827" w:rsidRDefault="004E2827" w:rsidP="004E2827"/>
    <w:p w:rsidR="004E2827" w:rsidRDefault="004E2827" w:rsidP="004E2827">
      <w:pPr>
        <w:rPr>
          <w:sz w:val="25"/>
          <w:szCs w:val="25"/>
        </w:rPr>
      </w:pPr>
      <w:r>
        <w:rPr>
          <w:sz w:val="25"/>
          <w:szCs w:val="25"/>
        </w:rPr>
        <w:t>О согласовании частичной замены дотации</w:t>
      </w:r>
    </w:p>
    <w:p w:rsidR="004E2827" w:rsidRDefault="004E2827" w:rsidP="004E2827">
      <w:pPr>
        <w:rPr>
          <w:sz w:val="25"/>
          <w:szCs w:val="25"/>
        </w:rPr>
      </w:pPr>
    </w:p>
    <w:p w:rsidR="004E2827" w:rsidRDefault="004E2827" w:rsidP="004E2827">
      <w:pPr>
        <w:ind w:left="60" w:firstLine="64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Рассмотрев письмо Главы Республики Хакасия - Председателя Правительства Республики </w:t>
      </w:r>
      <w:r w:rsidR="00A521C1">
        <w:rPr>
          <w:sz w:val="25"/>
          <w:szCs w:val="25"/>
        </w:rPr>
        <w:t xml:space="preserve">Хакасия </w:t>
      </w:r>
      <w:r>
        <w:rPr>
          <w:sz w:val="25"/>
          <w:szCs w:val="25"/>
        </w:rPr>
        <w:t>от 1</w:t>
      </w:r>
      <w:r w:rsidR="00247B98">
        <w:rPr>
          <w:sz w:val="25"/>
          <w:szCs w:val="25"/>
        </w:rPr>
        <w:t>4</w:t>
      </w:r>
      <w:r>
        <w:rPr>
          <w:sz w:val="25"/>
          <w:szCs w:val="25"/>
        </w:rPr>
        <w:t>.10.202</w:t>
      </w:r>
      <w:r w:rsidR="00A521C1">
        <w:rPr>
          <w:sz w:val="25"/>
          <w:szCs w:val="25"/>
        </w:rPr>
        <w:t>5</w:t>
      </w:r>
      <w:r>
        <w:rPr>
          <w:sz w:val="25"/>
          <w:szCs w:val="25"/>
        </w:rPr>
        <w:t xml:space="preserve"> года «О согласовании возможности частичной замены дотации на выравнивание бюджетной обеспеченности муниципальных районов (городских округов) на дополнительный норматив отчислений в бюджет муниципального образования город Сорск от налога на доходы физических лиц, подлежащего зачислению в республиканский бюджет Республики Хакасия», в соответствии с частью 2 статьи 12 Закона Республики Хакасия от</w:t>
      </w:r>
      <w:proofErr w:type="gramEnd"/>
      <w:r>
        <w:rPr>
          <w:sz w:val="25"/>
          <w:szCs w:val="25"/>
        </w:rPr>
        <w:t xml:space="preserve"> 7 декабря 2007 года №93-ЗРХ «О бюджетном процессе и межбюджетных отношениях в Республик</w:t>
      </w:r>
      <w:r w:rsidR="00A521C1">
        <w:rPr>
          <w:sz w:val="25"/>
          <w:szCs w:val="25"/>
        </w:rPr>
        <w:t>е Хакасия», руководствуясь ст. 18</w:t>
      </w:r>
      <w:r>
        <w:rPr>
          <w:sz w:val="25"/>
          <w:szCs w:val="25"/>
        </w:rPr>
        <w:t xml:space="preserve"> Устава </w:t>
      </w:r>
      <w:r w:rsidR="00A521C1">
        <w:rPr>
          <w:sz w:val="25"/>
          <w:szCs w:val="25"/>
        </w:rPr>
        <w:t>городского округа города Сорска Республики Хакаси</w:t>
      </w:r>
      <w:r w:rsidR="009904DE">
        <w:rPr>
          <w:sz w:val="25"/>
          <w:szCs w:val="25"/>
        </w:rPr>
        <w:t>я</w:t>
      </w:r>
      <w:bookmarkStart w:id="0" w:name="_GoBack"/>
      <w:bookmarkEnd w:id="0"/>
      <w:r>
        <w:rPr>
          <w:sz w:val="25"/>
          <w:szCs w:val="25"/>
        </w:rPr>
        <w:t>,</w:t>
      </w:r>
    </w:p>
    <w:p w:rsidR="004E2827" w:rsidRDefault="004E2827" w:rsidP="004E2827">
      <w:pPr>
        <w:tabs>
          <w:tab w:val="left" w:pos="142"/>
        </w:tabs>
        <w:jc w:val="both"/>
        <w:rPr>
          <w:sz w:val="25"/>
          <w:szCs w:val="25"/>
        </w:rPr>
      </w:pPr>
    </w:p>
    <w:p w:rsidR="004E2827" w:rsidRDefault="004E2827" w:rsidP="004E2827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Совет депутатов города Сорска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4E2827" w:rsidRDefault="004E2827" w:rsidP="004E2827">
      <w:pPr>
        <w:ind w:firstLine="708"/>
        <w:jc w:val="both"/>
        <w:rPr>
          <w:sz w:val="25"/>
          <w:szCs w:val="25"/>
        </w:rPr>
      </w:pPr>
    </w:p>
    <w:p w:rsidR="004E2827" w:rsidRDefault="004E2827" w:rsidP="004E2827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1. Согласовать частичную замену дотации </w:t>
      </w:r>
      <w:proofErr w:type="gramStart"/>
      <w:r>
        <w:rPr>
          <w:sz w:val="25"/>
          <w:szCs w:val="25"/>
        </w:rPr>
        <w:t>на выравнивание бюджетной обеспеченности на дополнительный норматив отчислений в бюджет муниципального образования город Сорск от налога на доходы</w:t>
      </w:r>
      <w:proofErr w:type="gramEnd"/>
      <w:r>
        <w:rPr>
          <w:sz w:val="25"/>
          <w:szCs w:val="25"/>
        </w:rPr>
        <w:t xml:space="preserve"> физических лиц, подлежащего зачислению в бюджет Республики Хакасия в размере:</w:t>
      </w:r>
    </w:p>
    <w:p w:rsidR="004E2827" w:rsidRDefault="004E2827" w:rsidP="004E2827">
      <w:pPr>
        <w:ind w:left="60"/>
        <w:jc w:val="both"/>
        <w:rPr>
          <w:sz w:val="25"/>
          <w:szCs w:val="25"/>
        </w:rPr>
      </w:pPr>
      <w:r>
        <w:rPr>
          <w:sz w:val="25"/>
          <w:szCs w:val="25"/>
        </w:rPr>
        <w:t>-</w:t>
      </w:r>
      <w:r w:rsidR="00247B98">
        <w:rPr>
          <w:sz w:val="25"/>
          <w:szCs w:val="25"/>
        </w:rPr>
        <w:t>38</w:t>
      </w:r>
      <w:r>
        <w:rPr>
          <w:sz w:val="25"/>
          <w:szCs w:val="25"/>
        </w:rPr>
        <w:t xml:space="preserve"> процентов на 202</w:t>
      </w:r>
      <w:r w:rsidR="00A521C1">
        <w:rPr>
          <w:sz w:val="25"/>
          <w:szCs w:val="25"/>
        </w:rPr>
        <w:t>6</w:t>
      </w:r>
      <w:r>
        <w:rPr>
          <w:sz w:val="25"/>
          <w:szCs w:val="25"/>
        </w:rPr>
        <w:t xml:space="preserve"> год; </w:t>
      </w:r>
    </w:p>
    <w:p w:rsidR="004E2827" w:rsidRDefault="004E2827" w:rsidP="004E2827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-</w:t>
      </w:r>
      <w:r w:rsidR="00247B98">
        <w:rPr>
          <w:sz w:val="25"/>
          <w:szCs w:val="25"/>
        </w:rPr>
        <w:t>3</w:t>
      </w:r>
      <w:r w:rsidR="00A521C1">
        <w:rPr>
          <w:sz w:val="25"/>
          <w:szCs w:val="25"/>
        </w:rPr>
        <w:t>7</w:t>
      </w:r>
      <w:r>
        <w:rPr>
          <w:sz w:val="25"/>
          <w:szCs w:val="25"/>
        </w:rPr>
        <w:t xml:space="preserve"> процентов на 202</w:t>
      </w:r>
      <w:r w:rsidR="00A521C1">
        <w:rPr>
          <w:sz w:val="25"/>
          <w:szCs w:val="25"/>
        </w:rPr>
        <w:t>7</w:t>
      </w:r>
      <w:r>
        <w:rPr>
          <w:sz w:val="25"/>
          <w:szCs w:val="25"/>
        </w:rPr>
        <w:t xml:space="preserve"> год; </w:t>
      </w:r>
    </w:p>
    <w:p w:rsidR="004E2827" w:rsidRDefault="00247B98" w:rsidP="004E2827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-3</w:t>
      </w:r>
      <w:r w:rsidR="00A521C1">
        <w:rPr>
          <w:sz w:val="25"/>
          <w:szCs w:val="25"/>
        </w:rPr>
        <w:t>7</w:t>
      </w:r>
      <w:r w:rsidR="004E2827">
        <w:rPr>
          <w:sz w:val="25"/>
          <w:szCs w:val="25"/>
        </w:rPr>
        <w:t xml:space="preserve"> процентов на 202</w:t>
      </w:r>
      <w:r w:rsidR="00A521C1">
        <w:rPr>
          <w:sz w:val="25"/>
          <w:szCs w:val="25"/>
        </w:rPr>
        <w:t>8</w:t>
      </w:r>
      <w:r w:rsidR="004E2827">
        <w:rPr>
          <w:sz w:val="25"/>
          <w:szCs w:val="25"/>
        </w:rPr>
        <w:t xml:space="preserve"> год. </w:t>
      </w:r>
    </w:p>
    <w:p w:rsidR="004E2827" w:rsidRDefault="004E2827" w:rsidP="004E2827">
      <w:pPr>
        <w:ind w:left="60"/>
        <w:rPr>
          <w:sz w:val="25"/>
          <w:szCs w:val="25"/>
        </w:rPr>
      </w:pPr>
    </w:p>
    <w:p w:rsidR="004E2827" w:rsidRDefault="004E2827" w:rsidP="004E2827">
      <w:pPr>
        <w:rPr>
          <w:sz w:val="25"/>
          <w:szCs w:val="25"/>
        </w:rPr>
      </w:pPr>
      <w:r>
        <w:rPr>
          <w:sz w:val="25"/>
          <w:szCs w:val="25"/>
        </w:rPr>
        <w:t>2. Настоящее решение вступает в силу со дня его принятия.</w:t>
      </w:r>
    </w:p>
    <w:p w:rsidR="004E2827" w:rsidRDefault="004E2827" w:rsidP="004E2827">
      <w:pPr>
        <w:rPr>
          <w:sz w:val="25"/>
          <w:szCs w:val="25"/>
        </w:rPr>
      </w:pPr>
    </w:p>
    <w:p w:rsidR="004E2827" w:rsidRDefault="004E2827" w:rsidP="004E2827">
      <w:pPr>
        <w:rPr>
          <w:sz w:val="25"/>
          <w:szCs w:val="25"/>
        </w:rPr>
      </w:pPr>
    </w:p>
    <w:p w:rsidR="004E2827" w:rsidRDefault="004E2827" w:rsidP="004E2827">
      <w:pPr>
        <w:rPr>
          <w:sz w:val="25"/>
          <w:szCs w:val="25"/>
        </w:rPr>
      </w:pPr>
    </w:p>
    <w:p w:rsidR="004E2827" w:rsidRDefault="004E2827" w:rsidP="004E2827">
      <w:pPr>
        <w:rPr>
          <w:sz w:val="25"/>
          <w:szCs w:val="25"/>
        </w:rPr>
      </w:pPr>
      <w:r>
        <w:rPr>
          <w:sz w:val="25"/>
          <w:szCs w:val="25"/>
        </w:rPr>
        <w:t>Председатель Совета депутатов</w:t>
      </w:r>
    </w:p>
    <w:p w:rsidR="004E2827" w:rsidRDefault="004E2827" w:rsidP="004E2827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   Г.В. Веселова  </w:t>
      </w:r>
    </w:p>
    <w:p w:rsidR="00F24D50" w:rsidRDefault="00F24D50"/>
    <w:sectPr w:rsidR="00F24D50" w:rsidSect="003F3D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2827"/>
    <w:rsid w:val="00241EDE"/>
    <w:rsid w:val="00247B98"/>
    <w:rsid w:val="003815AD"/>
    <w:rsid w:val="003F3DF2"/>
    <w:rsid w:val="004E2827"/>
    <w:rsid w:val="006608EE"/>
    <w:rsid w:val="009904DE"/>
    <w:rsid w:val="00A521C1"/>
    <w:rsid w:val="00AC50CB"/>
    <w:rsid w:val="00BC58E8"/>
    <w:rsid w:val="00F24D50"/>
    <w:rsid w:val="00FC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3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3F3D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3D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D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Пыхтина</dc:creator>
  <cp:lastModifiedBy>Елена</cp:lastModifiedBy>
  <cp:revision>7</cp:revision>
  <cp:lastPrinted>2025-10-20T06:45:00Z</cp:lastPrinted>
  <dcterms:created xsi:type="dcterms:W3CDTF">2024-10-18T04:41:00Z</dcterms:created>
  <dcterms:modified xsi:type="dcterms:W3CDTF">2025-10-20T06:45:00Z</dcterms:modified>
</cp:coreProperties>
</file>